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0D" w:rsidRPr="00E145E9" w:rsidRDefault="008447BC" w:rsidP="00A5240D">
      <w:pPr>
        <w:pStyle w:val="Title"/>
        <w:ind w:left="-90"/>
        <w:jc w:val="center"/>
        <w:rPr>
          <w:noProof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40.5pt">
            <v:imagedata r:id="rId8" o:title="SportSoftCOLORwith_trademark"/>
          </v:shape>
        </w:pict>
      </w:r>
    </w:p>
    <w:p w:rsidR="00D237CF" w:rsidRDefault="002F313A" w:rsidP="00D237CF">
      <w:pPr>
        <w:pStyle w:val="Title"/>
        <w:pBdr>
          <w:bottom w:val="single" w:sz="4" w:space="1" w:color="auto"/>
        </w:pBdr>
        <w:ind w:left="-90"/>
        <w:jc w:val="center"/>
        <w:rPr>
          <w:b/>
          <w:sz w:val="44"/>
          <w:szCs w:val="44"/>
        </w:rPr>
      </w:pPr>
      <w:r w:rsidRPr="00E63477">
        <w:rPr>
          <w:b/>
          <w:sz w:val="44"/>
          <w:szCs w:val="44"/>
        </w:rPr>
        <w:t xml:space="preserve">Installing </w:t>
      </w:r>
      <w:r w:rsidR="00732700" w:rsidRPr="00E63477">
        <w:rPr>
          <w:b/>
          <w:sz w:val="44"/>
          <w:szCs w:val="44"/>
        </w:rPr>
        <w:t>Equipment Manager</w:t>
      </w:r>
      <w:r w:rsidR="00093389">
        <w:rPr>
          <w:b/>
          <w:sz w:val="44"/>
          <w:szCs w:val="44"/>
        </w:rPr>
        <w:t xml:space="preserve"> Trial Version</w:t>
      </w:r>
      <w:r w:rsidR="00DC4A2F" w:rsidRPr="00E63477">
        <w:rPr>
          <w:b/>
          <w:sz w:val="44"/>
          <w:szCs w:val="44"/>
        </w:rPr>
        <w:t>:</w:t>
      </w:r>
      <w:r w:rsidR="000F5F5E" w:rsidRPr="00E63477">
        <w:rPr>
          <w:b/>
          <w:sz w:val="44"/>
          <w:szCs w:val="44"/>
        </w:rPr>
        <w:t xml:space="preserve"> </w:t>
      </w:r>
    </w:p>
    <w:p w:rsidR="00D237CF" w:rsidRPr="00D237CF" w:rsidRDefault="00D237CF" w:rsidP="00D237CF"/>
    <w:p w:rsidR="00D237CF" w:rsidRPr="00A5240D" w:rsidRDefault="00A75BDA" w:rsidP="00A5240D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I</w:t>
      </w:r>
      <w:r w:rsidR="00B56573" w:rsidRPr="00D237CF">
        <w:rPr>
          <w:b/>
          <w:i/>
        </w:rPr>
        <w:t xml:space="preserve">nstall </w:t>
      </w:r>
      <w:r>
        <w:rPr>
          <w:b/>
          <w:i/>
        </w:rPr>
        <w:t>the trial version first</w:t>
      </w:r>
      <w:r w:rsidR="00B56573" w:rsidRPr="00D237CF">
        <w:rPr>
          <w:b/>
          <w:i/>
        </w:rPr>
        <w:t xml:space="preserve"> </w:t>
      </w:r>
      <w:r w:rsidR="00DC4A2F" w:rsidRPr="00D237CF">
        <w:rPr>
          <w:b/>
          <w:i/>
        </w:rPr>
        <w:t xml:space="preserve">by clicking this link: </w:t>
      </w:r>
      <w:hyperlink r:id="rId9" w:history="1">
        <w:r w:rsidR="00DC4A2F" w:rsidRPr="00E8191A">
          <w:rPr>
            <w:rStyle w:val="Hyperlink"/>
          </w:rPr>
          <w:t>http://www.sportsoft.c</w:t>
        </w:r>
        <w:r w:rsidR="00DC4A2F" w:rsidRPr="00E8191A">
          <w:rPr>
            <w:rStyle w:val="Hyperlink"/>
          </w:rPr>
          <w:t>o</w:t>
        </w:r>
        <w:r w:rsidR="00DC4A2F" w:rsidRPr="00E8191A">
          <w:rPr>
            <w:rStyle w:val="Hyperlink"/>
          </w:rPr>
          <w:t>m/trial-version-of-equipment-manager/</w:t>
        </w:r>
      </w:hyperlink>
      <w:r w:rsidR="00DC4A2F" w:rsidRPr="00D237CF">
        <w:rPr>
          <w:b/>
          <w:i/>
        </w:rPr>
        <w:t xml:space="preserve"> </w:t>
      </w:r>
      <w:r w:rsidR="007426CA">
        <w:rPr>
          <w:b/>
          <w:i/>
        </w:rPr>
        <w:t>. Click on ‘3. Trial version of Equipment Manager’ like the figure below:</w:t>
      </w:r>
      <w:bookmarkStart w:id="0" w:name="_GoBack"/>
      <w:bookmarkEnd w:id="0"/>
    </w:p>
    <w:p w:rsidR="00A5240D" w:rsidRPr="00A5240D" w:rsidRDefault="00D237CF" w:rsidP="00E145E9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914525" cy="464507"/>
            <wp:effectExtent l="76200" t="76200" r="123825" b="1263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738" cy="4737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F313A" w:rsidRPr="00A5240D">
        <w:rPr>
          <w:b/>
          <w:i/>
        </w:rPr>
        <w:tab/>
      </w:r>
    </w:p>
    <w:p w:rsidR="00D3366A" w:rsidRDefault="00D3366A" w:rsidP="00D237CF">
      <w:pPr>
        <w:pStyle w:val="ListParagraph"/>
        <w:numPr>
          <w:ilvl w:val="0"/>
          <w:numId w:val="9"/>
        </w:numPr>
        <w:ind w:right="-360"/>
        <w:rPr>
          <w:b/>
          <w:i/>
        </w:rPr>
      </w:pPr>
      <w:r>
        <w:rPr>
          <w:b/>
          <w:i/>
        </w:rPr>
        <w:t xml:space="preserve">When prompted at the bottom of the screen, click ‘Run’ or ‘Save’. This will save the file to your downloads folder. </w:t>
      </w:r>
    </w:p>
    <w:p w:rsidR="00A5240D" w:rsidRDefault="00D3366A" w:rsidP="00E145E9">
      <w:pPr>
        <w:tabs>
          <w:tab w:val="left" w:pos="10530"/>
        </w:tabs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324350" cy="373161"/>
            <wp:effectExtent l="76200" t="76200" r="133350" b="141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88" cy="3841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366A" w:rsidRDefault="00D3366A" w:rsidP="00D237CF">
      <w:pPr>
        <w:pStyle w:val="ListParagraph"/>
        <w:numPr>
          <w:ilvl w:val="0"/>
          <w:numId w:val="9"/>
        </w:numPr>
        <w:ind w:right="-360"/>
        <w:rPr>
          <w:b/>
          <w:i/>
        </w:rPr>
      </w:pPr>
      <w:r>
        <w:rPr>
          <w:b/>
          <w:i/>
        </w:rPr>
        <w:t>Navigate to the ‘downloads’ folder, open</w:t>
      </w:r>
      <w:r w:rsidR="008447BC">
        <w:rPr>
          <w:b/>
          <w:i/>
        </w:rPr>
        <w:t xml:space="preserve"> </w:t>
      </w:r>
      <w:r w:rsidR="008447BC">
        <w:rPr>
          <w:b/>
          <w:i/>
        </w:rPr>
        <w:t>and</w:t>
      </w:r>
      <w:r w:rsidR="008447BC">
        <w:rPr>
          <w:b/>
          <w:i/>
        </w:rPr>
        <w:t xml:space="preserve"> run</w:t>
      </w:r>
      <w:r>
        <w:rPr>
          <w:b/>
          <w:i/>
        </w:rPr>
        <w:t xml:space="preserve"> the file. Click on ‘Next’ until the program is fully installed. </w:t>
      </w:r>
    </w:p>
    <w:p w:rsidR="00D931A3" w:rsidRDefault="00D3366A" w:rsidP="00D931A3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64D6016" wp14:editId="416C2A53">
            <wp:extent cx="2105025" cy="1635871"/>
            <wp:effectExtent l="76200" t="76200" r="123825" b="135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3359" cy="16423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31A3" w:rsidRDefault="00093389" w:rsidP="00D931A3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If this a first time install, c</w:t>
      </w:r>
      <w:r w:rsidR="00D931A3" w:rsidRPr="00D931A3">
        <w:rPr>
          <w:b/>
          <w:i/>
        </w:rPr>
        <w:t>lick ‘</w:t>
      </w:r>
      <w:r>
        <w:rPr>
          <w:b/>
          <w:i/>
        </w:rPr>
        <w:t>YES</w:t>
      </w:r>
      <w:r w:rsidR="00D931A3" w:rsidRPr="00D931A3">
        <w:rPr>
          <w:b/>
          <w:i/>
        </w:rPr>
        <w:t>’ if the program asking you whether or not a NEW database should be created:</w:t>
      </w:r>
    </w:p>
    <w:p w:rsidR="00D931A3" w:rsidRDefault="00D931A3" w:rsidP="00D931A3">
      <w:pPr>
        <w:pStyle w:val="ListParagraph"/>
        <w:ind w:left="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541245A" wp14:editId="4F1C5B2C">
            <wp:extent cx="2000250" cy="1258338"/>
            <wp:effectExtent l="76200" t="76200" r="133350" b="132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at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41" cy="12631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3389" w:rsidRPr="00093389" w:rsidRDefault="00093389" w:rsidP="00093389">
      <w:pPr>
        <w:pStyle w:val="ListParagraph"/>
      </w:pPr>
    </w:p>
    <w:p w:rsidR="00093389" w:rsidRPr="008447BC" w:rsidRDefault="00093389" w:rsidP="00093389">
      <w:pPr>
        <w:pStyle w:val="ListParagraph"/>
        <w:numPr>
          <w:ilvl w:val="0"/>
          <w:numId w:val="9"/>
        </w:numPr>
      </w:pPr>
      <w:r>
        <w:rPr>
          <w:b/>
          <w:i/>
        </w:rPr>
        <w:t>O</w:t>
      </w:r>
      <w:r w:rsidR="00D931A3" w:rsidRPr="00093389">
        <w:rPr>
          <w:b/>
          <w:i/>
        </w:rPr>
        <w:t>pen the shortcut on the desktop and y</w:t>
      </w:r>
      <w:r>
        <w:rPr>
          <w:b/>
          <w:i/>
        </w:rPr>
        <w:t>ou can begin using the program!</w:t>
      </w:r>
    </w:p>
    <w:p w:rsidR="00F42043" w:rsidRPr="00294B49" w:rsidRDefault="008447BC" w:rsidP="008447BC">
      <w:pPr>
        <w:pStyle w:val="Heading1"/>
      </w:pPr>
      <w:r w:rsidRPr="008447B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41275</wp:posOffset>
                </wp:positionV>
                <wp:extent cx="4864608" cy="621792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608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C" w:rsidRDefault="008447BC" w:rsidP="008447BC">
                            <w:r w:rsidRPr="008447BC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 xml:space="preserve">Technical Questions? Contact our live technical support team at (425) 822-4613 or email us at </w:t>
                            </w:r>
                            <w:hyperlink r:id="rId14" w:history="1">
                              <w:r w:rsidRPr="008447B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sportsoft@sportsoft.com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25pt;margin-top:3.25pt;width:383.05pt;height:4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">
                <v:textbox>
                  <w:txbxContent>
                    <w:p w:rsidR="008447BC" w:rsidRDefault="008447BC" w:rsidP="008447BC">
                      <w:r w:rsidRPr="008447BC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 xml:space="preserve">Technical Questions? Contact our live technical support team at (425) 822-4613 or email us at </w:t>
                      </w:r>
                      <w:hyperlink r:id="rId15" w:history="1">
                        <w:r w:rsidRPr="008447BC">
                          <w:rPr>
                            <w:rStyle w:val="Hyperlink"/>
                            <w:sz w:val="28"/>
                            <w:szCs w:val="28"/>
                          </w:rPr>
                          <w:t>sportsoft@sportsoft.com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931A3" w:rsidRPr="00093389">
        <w:rPr>
          <w:b/>
          <w:i/>
        </w:rPr>
        <w:br/>
      </w:r>
    </w:p>
    <w:sectPr w:rsidR="00F42043" w:rsidRPr="00294B49" w:rsidSect="00093389">
      <w:pgSz w:w="12240" w:h="15840"/>
      <w:pgMar w:top="475" w:right="1440" w:bottom="1440" w:left="475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E1" w:rsidRDefault="00F07AE1" w:rsidP="001B429A">
      <w:pPr>
        <w:spacing w:after="0" w:line="240" w:lineRule="auto"/>
      </w:pPr>
      <w:r>
        <w:separator/>
      </w:r>
    </w:p>
  </w:endnote>
  <w:endnote w:type="continuationSeparator" w:id="0">
    <w:p w:rsidR="00F07AE1" w:rsidRDefault="00F07AE1" w:rsidP="001B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E1" w:rsidRDefault="00F07AE1" w:rsidP="001B429A">
      <w:pPr>
        <w:spacing w:after="0" w:line="240" w:lineRule="auto"/>
      </w:pPr>
      <w:r>
        <w:separator/>
      </w:r>
    </w:p>
  </w:footnote>
  <w:footnote w:type="continuationSeparator" w:id="0">
    <w:p w:rsidR="00F07AE1" w:rsidRDefault="00F07AE1" w:rsidP="001B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4E2"/>
    <w:multiLevelType w:val="hybridMultilevel"/>
    <w:tmpl w:val="BB1A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660"/>
    <w:multiLevelType w:val="hybridMultilevel"/>
    <w:tmpl w:val="137CD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2B7662"/>
    <w:multiLevelType w:val="hybridMultilevel"/>
    <w:tmpl w:val="34EE2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77786"/>
    <w:multiLevelType w:val="hybridMultilevel"/>
    <w:tmpl w:val="9E9EAF6E"/>
    <w:lvl w:ilvl="0" w:tplc="9830FA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31BBB"/>
    <w:multiLevelType w:val="hybridMultilevel"/>
    <w:tmpl w:val="20D8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F366B"/>
    <w:multiLevelType w:val="hybridMultilevel"/>
    <w:tmpl w:val="29F0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94CFF"/>
    <w:multiLevelType w:val="hybridMultilevel"/>
    <w:tmpl w:val="55CC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C7BD4"/>
    <w:multiLevelType w:val="hybridMultilevel"/>
    <w:tmpl w:val="54023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9084A"/>
    <w:multiLevelType w:val="hybridMultilevel"/>
    <w:tmpl w:val="4238B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9"/>
    <w:rsid w:val="00011523"/>
    <w:rsid w:val="000157AD"/>
    <w:rsid w:val="000211AF"/>
    <w:rsid w:val="00062656"/>
    <w:rsid w:val="000670BF"/>
    <w:rsid w:val="00093389"/>
    <w:rsid w:val="000F5F5E"/>
    <w:rsid w:val="00187255"/>
    <w:rsid w:val="00194EAA"/>
    <w:rsid w:val="001B429A"/>
    <w:rsid w:val="001D2F83"/>
    <w:rsid w:val="00294B49"/>
    <w:rsid w:val="002F313A"/>
    <w:rsid w:val="003741C3"/>
    <w:rsid w:val="003E0949"/>
    <w:rsid w:val="004C4A54"/>
    <w:rsid w:val="005614B5"/>
    <w:rsid w:val="005635C6"/>
    <w:rsid w:val="00604AD3"/>
    <w:rsid w:val="00615B99"/>
    <w:rsid w:val="00650D97"/>
    <w:rsid w:val="00661D63"/>
    <w:rsid w:val="00732700"/>
    <w:rsid w:val="007426CA"/>
    <w:rsid w:val="0081603D"/>
    <w:rsid w:val="008447BC"/>
    <w:rsid w:val="00855837"/>
    <w:rsid w:val="00882BE0"/>
    <w:rsid w:val="008B39EC"/>
    <w:rsid w:val="00930F93"/>
    <w:rsid w:val="00A5240D"/>
    <w:rsid w:val="00A75BDA"/>
    <w:rsid w:val="00AF3CE2"/>
    <w:rsid w:val="00B35D8A"/>
    <w:rsid w:val="00B56573"/>
    <w:rsid w:val="00BB7A48"/>
    <w:rsid w:val="00D237CF"/>
    <w:rsid w:val="00D3366A"/>
    <w:rsid w:val="00D931A3"/>
    <w:rsid w:val="00DC4A2F"/>
    <w:rsid w:val="00E145E9"/>
    <w:rsid w:val="00E200DC"/>
    <w:rsid w:val="00E63477"/>
    <w:rsid w:val="00EF3CB5"/>
    <w:rsid w:val="00F07AE1"/>
    <w:rsid w:val="00F42043"/>
    <w:rsid w:val="00F61C1A"/>
    <w:rsid w:val="00FC401D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C764C"/>
  <w15:chartTrackingRefBased/>
  <w15:docId w15:val="{7BEA29A0-0012-4E32-80F7-A01A274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0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E0E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9A"/>
  </w:style>
  <w:style w:type="paragraph" w:styleId="Footer">
    <w:name w:val="footer"/>
    <w:basedOn w:val="Normal"/>
    <w:link w:val="FooterChar"/>
    <w:uiPriority w:val="99"/>
    <w:unhideWhenUsed/>
    <w:rsid w:val="001B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9A"/>
  </w:style>
  <w:style w:type="character" w:styleId="Hyperlink">
    <w:name w:val="Hyperlink"/>
    <w:basedOn w:val="DefaultParagraphFont"/>
    <w:uiPriority w:val="99"/>
    <w:unhideWhenUsed/>
    <w:rsid w:val="001B429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5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1D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D63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EF3CB5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42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sportsoft@sportsoft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ortsoft.com/trial-version-of-equipment-manager/" TargetMode="External"/><Relationship Id="rId14" Type="http://schemas.openxmlformats.org/officeDocument/2006/relationships/hyperlink" Target="mailto:sportsoft@sport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E4F8-97AC-41A4-B3B5-1B1B5BFF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Les Totten</cp:lastModifiedBy>
  <cp:revision>2</cp:revision>
  <dcterms:created xsi:type="dcterms:W3CDTF">2017-02-03T00:32:00Z</dcterms:created>
  <dcterms:modified xsi:type="dcterms:W3CDTF">2017-02-03T00:32:00Z</dcterms:modified>
</cp:coreProperties>
</file>